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47A46" w14:textId="30D9C9DB" w:rsidR="00B4052F" w:rsidRPr="00F20736" w:rsidRDefault="00B4052F" w:rsidP="00F20736">
      <w:pPr>
        <w:tabs>
          <w:tab w:val="left" w:pos="150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16"/>
        <w:gridCol w:w="1759"/>
        <w:gridCol w:w="505"/>
        <w:gridCol w:w="2216"/>
        <w:gridCol w:w="2266"/>
      </w:tblGrid>
      <w:tr w:rsidR="000E0E7F" w:rsidRPr="00F20736" w14:paraId="34A83121" w14:textId="77777777" w:rsidTr="00B96DC5">
        <w:tc>
          <w:tcPr>
            <w:tcW w:w="4011" w:type="dxa"/>
            <w:gridSpan w:val="2"/>
            <w:shd w:val="clear" w:color="auto" w:fill="D99594" w:themeFill="accent2" w:themeFillTint="99"/>
          </w:tcPr>
          <w:p w14:paraId="46E3CB96" w14:textId="2597DF5F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Domaine 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1 – 2 – 3 – 4 – 5 </w:t>
            </w:r>
          </w:p>
          <w:p w14:paraId="2C061282" w14:textId="7777777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000D6FA" w14:textId="0B5241C0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Discipline </w:t>
            </w: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……………..</w:t>
            </w:r>
          </w:p>
        </w:tc>
        <w:tc>
          <w:tcPr>
            <w:tcW w:w="5051" w:type="dxa"/>
            <w:gridSpan w:val="3"/>
            <w:shd w:val="clear" w:color="auto" w:fill="D99594" w:themeFill="accent2" w:themeFillTint="99"/>
          </w:tcPr>
          <w:p w14:paraId="1A463C9E" w14:textId="77777777" w:rsidR="003F3BA0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Intitulé de l’activité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  <w:p w14:paraId="1D5E3BD1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9058ABD" w14:textId="72CE0F17" w:rsidR="000E0E7F" w:rsidRPr="00F20736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</w:t>
            </w:r>
          </w:p>
        </w:tc>
      </w:tr>
      <w:tr w:rsidR="000E0E7F" w:rsidRPr="00F20736" w14:paraId="1CCF08B9" w14:textId="77777777" w:rsidTr="00B96DC5">
        <w:tc>
          <w:tcPr>
            <w:tcW w:w="2122" w:type="dxa"/>
            <w:shd w:val="clear" w:color="auto" w:fill="E5B8B7" w:themeFill="accent2" w:themeFillTint="66"/>
          </w:tcPr>
          <w:p w14:paraId="46CC6697" w14:textId="5A9EEB93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217F982B" w14:textId="39AF81EA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…………………………..</w:t>
            </w:r>
          </w:p>
          <w:p w14:paraId="15EC2165" w14:textId="316B7812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…………………………..</w:t>
            </w:r>
          </w:p>
        </w:tc>
        <w:tc>
          <w:tcPr>
            <w:tcW w:w="2478" w:type="dxa"/>
            <w:gridSpan w:val="2"/>
            <w:shd w:val="clear" w:color="auto" w:fill="E5B8B7" w:themeFill="accent2" w:themeFillTint="66"/>
          </w:tcPr>
          <w:p w14:paraId="304C7DB9" w14:textId="62A71420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017FF47C" w14:textId="403AAECF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1EC9E5C0" w14:textId="181BC493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</w:tc>
        <w:tc>
          <w:tcPr>
            <w:tcW w:w="2206" w:type="dxa"/>
            <w:shd w:val="clear" w:color="auto" w:fill="E5B8B7" w:themeFill="accent2" w:themeFillTint="66"/>
          </w:tcPr>
          <w:p w14:paraId="47928757" w14:textId="4CE96A05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5B5EEEDB" w14:textId="0E258361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  <w:p w14:paraId="427FCA38" w14:textId="4BF3A4BC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</w:t>
            </w:r>
          </w:p>
        </w:tc>
        <w:tc>
          <w:tcPr>
            <w:tcW w:w="2256" w:type="dxa"/>
            <w:shd w:val="clear" w:color="auto" w:fill="E5B8B7" w:themeFill="accent2" w:themeFillTint="66"/>
          </w:tcPr>
          <w:p w14:paraId="28FAA4B8" w14:textId="3F6CD80D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□ Autonomie affective</w:t>
            </w:r>
          </w:p>
          <w:p w14:paraId="328DE1E3" w14:textId="12EA43E0" w:rsidR="000E0E7F" w:rsidRDefault="000E0E7F" w:rsidP="000E0E7F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  <w:p w14:paraId="315ECC44" w14:textId="35EEC0AD" w:rsidR="000E0E7F" w:rsidRDefault="000E0E7F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………………………….</w:t>
            </w:r>
          </w:p>
        </w:tc>
      </w:tr>
    </w:tbl>
    <w:p w14:paraId="125BCE43" w14:textId="77777777" w:rsidR="000E0E7F" w:rsidRDefault="000E0E7F" w:rsidP="008D304E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F20736" w:rsidRPr="00F20736" w14:paraId="016FF49F" w14:textId="77777777" w:rsidTr="001F3135">
        <w:trPr>
          <w:cantSplit/>
          <w:trHeight w:val="1134"/>
        </w:trPr>
        <w:tc>
          <w:tcPr>
            <w:tcW w:w="1101" w:type="dxa"/>
            <w:tcBorders>
              <w:bottom w:val="single" w:sz="4" w:space="0" w:color="auto"/>
            </w:tcBorders>
            <w:textDirection w:val="btLr"/>
            <w:vAlign w:val="center"/>
          </w:tcPr>
          <w:p w14:paraId="337188DE" w14:textId="366CF70D" w:rsidR="00F20736" w:rsidRPr="00F20736" w:rsidRDefault="000E0E7F" w:rsidP="008D304E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Objectif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14:paraId="47634433" w14:textId="77777777" w:rsidR="000E0E7F" w:rsidRDefault="000E0E7F" w:rsidP="008D304E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devraient arriver à…</w:t>
            </w:r>
          </w:p>
          <w:p w14:paraId="24C00439" w14:textId="77777777" w:rsidR="00F20736" w:rsidRDefault="00CE697F" w:rsidP="008D304E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r w:rsidR="000E0E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……………………………..</w:t>
            </w:r>
          </w:p>
          <w:p w14:paraId="6DE37FDD" w14:textId="77777777" w:rsidR="003F3BA0" w:rsidRDefault="003F3BA0" w:rsidP="008D304E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59C8A3C" w14:textId="53EAB30B" w:rsidR="000E0E7F" w:rsidRPr="00F20736" w:rsidRDefault="000E0E7F" w:rsidP="008D304E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</w:tbl>
    <w:p w14:paraId="67049F81" w14:textId="3F89A7E9" w:rsidR="000E0E7F" w:rsidRDefault="000E0E7F" w:rsidP="008D304E">
      <w:pPr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98"/>
        <w:gridCol w:w="8164"/>
      </w:tblGrid>
      <w:tr w:rsidR="003F3BA0" w:rsidRPr="00F20736" w14:paraId="79098A3B" w14:textId="77777777" w:rsidTr="00243697">
        <w:trPr>
          <w:cantSplit/>
          <w:trHeight w:val="1134"/>
        </w:trPr>
        <w:tc>
          <w:tcPr>
            <w:tcW w:w="1101" w:type="dxa"/>
            <w:vMerge w:val="restart"/>
            <w:textDirection w:val="btLr"/>
            <w:vAlign w:val="center"/>
          </w:tcPr>
          <w:p w14:paraId="1DE981BD" w14:textId="252640FA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De cette manière, les élèves exerceront essentiellement</w:t>
            </w:r>
          </w:p>
        </w:tc>
        <w:tc>
          <w:tcPr>
            <w:tcW w:w="818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14:paraId="2222E529" w14:textId="1D386795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savoir(s) suivant(s)*</w:t>
            </w:r>
          </w:p>
          <w:p w14:paraId="17EA748E" w14:textId="77777777" w:rsidR="00B96DC5" w:rsidRDefault="00B96DC5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1510C096" w14:textId="1245DCE8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753478C1" w14:textId="3EB8FAEE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1978BDBF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7E08FF07" w14:textId="4C36DC15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1FB226D7" w14:textId="500E1BFC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savoir-faire suivant(s)*</w:t>
            </w:r>
          </w:p>
          <w:p w14:paraId="48546DCF" w14:textId="77777777" w:rsidR="00B96DC5" w:rsidRDefault="00B96DC5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06550BAE" w14:textId="06CBB5E7" w:rsidR="003F3BA0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3EC7FE6F" w14:textId="07ADD48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4069D53C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4813FE8F" w14:textId="6FA5FD00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DE9D9" w:themeFill="accent6" w:themeFillTint="33"/>
          </w:tcPr>
          <w:p w14:paraId="42199A4D" w14:textId="6A05812D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Le(s) compétence(s) suivante(s)*</w:t>
            </w:r>
          </w:p>
          <w:p w14:paraId="70399986" w14:textId="77777777" w:rsidR="00B96DC5" w:rsidRDefault="00B96DC5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6B415A74" w14:textId="77777777" w:rsid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  <w:p w14:paraId="13B92269" w14:textId="0100D7D4" w:rsidR="003F3BA0" w:rsidRPr="00F20736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………………………………………………………………………………………………………..</w:t>
            </w:r>
          </w:p>
        </w:tc>
      </w:tr>
      <w:tr w:rsidR="003F3BA0" w:rsidRPr="00F20736" w14:paraId="632440B6" w14:textId="77777777" w:rsidTr="00243697">
        <w:trPr>
          <w:trHeight w:val="1134"/>
        </w:trPr>
        <w:tc>
          <w:tcPr>
            <w:tcW w:w="1101" w:type="dxa"/>
            <w:vMerge/>
            <w:textDirection w:val="btLr"/>
          </w:tcPr>
          <w:p w14:paraId="37263664" w14:textId="4DE7D978" w:rsidR="003F3BA0" w:rsidRPr="00F20736" w:rsidRDefault="003F3BA0" w:rsidP="00300190">
            <w:pPr>
              <w:tabs>
                <w:tab w:val="left" w:pos="1500"/>
              </w:tabs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  <w:tc>
          <w:tcPr>
            <w:tcW w:w="8187" w:type="dxa"/>
            <w:shd w:val="clear" w:color="auto" w:fill="F2DBDB" w:themeFill="accent2" w:themeFillTint="33"/>
          </w:tcPr>
          <w:p w14:paraId="359348B4" w14:textId="47C9B954" w:rsidR="003F3BA0" w:rsidRPr="003F3BA0" w:rsidRDefault="003F3BA0" w:rsidP="0030019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visées transversales suivantes</w:t>
            </w:r>
          </w:p>
          <w:p w14:paraId="48724780" w14:textId="448C61B3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tenir compte de l’autre et des autres dans sa réalisation</w:t>
            </w:r>
          </w:p>
          <w:p w14:paraId="632DCCBE" w14:textId="588CEB70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poser réellement des choix</w:t>
            </w:r>
          </w:p>
          <w:p w14:paraId="6F148DA8" w14:textId="3131189B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s’attarder sur les stratégies qui aident à apprendre</w:t>
            </w:r>
          </w:p>
          <w:p w14:paraId="028B50CF" w14:textId="4389C1E2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verbaliser les actions réalisées (avec accompagnement de l’adulte)</w:t>
            </w:r>
          </w:p>
          <w:p w14:paraId="35A7C288" w14:textId="16DFD132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reconnaitre les essais réussis et considérer ses erreurs comme formateur dans les apprentissages</w:t>
            </w:r>
          </w:p>
          <w:p w14:paraId="7FDEB11F" w14:textId="236939B1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réfléchir sur des évènements vécus qui ont provoqué une émotion forte (colère, tristesse)</w:t>
            </w:r>
          </w:p>
          <w:p w14:paraId="1D3E01AD" w14:textId="16D6FC91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observer les adultes pour s’initier aux multiples et diverses activités du monde du travail</w:t>
            </w:r>
          </w:p>
          <w:p w14:paraId="6E58E3B3" w14:textId="26C10F5B" w:rsidR="003F3BA0" w:rsidRPr="003F3BA0" w:rsidRDefault="003F3BA0" w:rsidP="003F3BA0">
            <w:pPr>
              <w:autoSpaceDE w:val="0"/>
              <w:autoSpaceDN w:val="0"/>
              <w:adjustRightInd w:val="0"/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</w:pPr>
            <w:r w:rsidRPr="003F3BA0">
              <w:rPr>
                <w:rFonts w:ascii="Segoe UI Symbol" w:eastAsia="ZapfDingbatsITC" w:hAnsi="Segoe UI Symbol" w:cs="Segoe UI Symbol"/>
                <w:sz w:val="20"/>
                <w:szCs w:val="20"/>
                <w:lang w:val="fr-FR"/>
              </w:rPr>
              <w:t>❏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dépasser ses impressions initiales et considérer que l’entreprise humaine sert des objectifs que l’on peut</w:t>
            </w:r>
            <w:r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 xml:space="preserve"> </w:t>
            </w:r>
            <w:r w:rsidR="00292AAD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c</w:t>
            </w:r>
            <w:r w:rsidRPr="003F3BA0">
              <w:rPr>
                <w:rFonts w:ascii="Times New Roman" w:eastAsia="ZapfDingbatsITC" w:hAnsi="Times New Roman" w:cs="Times New Roman"/>
                <w:sz w:val="20"/>
                <w:szCs w:val="20"/>
                <w:lang w:val="fr-FR"/>
              </w:rPr>
              <w:t>omprendre</w:t>
            </w:r>
          </w:p>
        </w:tc>
      </w:tr>
    </w:tbl>
    <w:p w14:paraId="1EFB5C3B" w14:textId="6C7F9D92" w:rsidR="003F3BA0" w:rsidRPr="003F3BA0" w:rsidRDefault="003F3BA0" w:rsidP="003F3BA0">
      <w:pPr>
        <w:jc w:val="right"/>
        <w:rPr>
          <w:rFonts w:ascii="Times New Roman" w:hAnsi="Times New Roman" w:cs="Times New Roman"/>
          <w:sz w:val="20"/>
          <w:szCs w:val="20"/>
        </w:rPr>
      </w:pPr>
      <w:r w:rsidRPr="003F3BA0">
        <w:rPr>
          <w:rFonts w:ascii="Times New Roman" w:hAnsi="Times New Roman" w:cs="Times New Roman"/>
          <w:sz w:val="20"/>
          <w:szCs w:val="20"/>
        </w:rPr>
        <w:t xml:space="preserve">* Ne pas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oublier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de la (les) </w:t>
      </w:r>
      <w:proofErr w:type="spellStart"/>
      <w:r w:rsidRPr="003F3BA0">
        <w:rPr>
          <w:rFonts w:ascii="Times New Roman" w:hAnsi="Times New Roman" w:cs="Times New Roman"/>
          <w:sz w:val="20"/>
          <w:szCs w:val="20"/>
        </w:rPr>
        <w:t>cocher</w:t>
      </w:r>
      <w:proofErr w:type="spellEnd"/>
      <w:r w:rsidRPr="003F3BA0">
        <w:rPr>
          <w:rFonts w:ascii="Times New Roman" w:hAnsi="Times New Roman" w:cs="Times New Roman"/>
          <w:sz w:val="20"/>
          <w:szCs w:val="20"/>
        </w:rPr>
        <w:t xml:space="preserve"> dans les grilles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239"/>
        <w:gridCol w:w="5823"/>
      </w:tblGrid>
      <w:tr w:rsidR="00910379" w:rsidRPr="00F20736" w14:paraId="57A17627" w14:textId="77777777" w:rsidTr="003F3BA0">
        <w:trPr>
          <w:trHeight w:val="2877"/>
        </w:trPr>
        <w:tc>
          <w:tcPr>
            <w:tcW w:w="345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30DD7B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STRUCTURATION</w:t>
            </w:r>
          </w:p>
          <w:p w14:paraId="19AD69D0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COLLECTIVE/INDIVIDUELLE</w:t>
            </w:r>
          </w:p>
          <w:p w14:paraId="50104672" w14:textId="77777777" w:rsidR="003F3BA0" w:rsidRDefault="003F3BA0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  <w:p w14:paraId="2CC117E5" w14:textId="7006CDC1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Les traces de l’activité porteront sur des savoirs [1] /et sur des savoir-faire (comment faire pour…) </w:t>
            </w:r>
            <w:r w:rsidRPr="00F20736">
              <w:rPr>
                <w:rFonts w:ascii="Times New Roman" w:hAnsi="Times New Roman" w:cs="Times New Roman"/>
                <w:sz w:val="20"/>
                <w:szCs w:val="20"/>
              </w:rPr>
              <w:t>[2]</w:t>
            </w:r>
          </w:p>
        </w:tc>
        <w:tc>
          <w:tcPr>
            <w:tcW w:w="5834" w:type="dxa"/>
            <w:tcBorders>
              <w:top w:val="single" w:sz="4" w:space="0" w:color="auto"/>
            </w:tcBorders>
          </w:tcPr>
          <w:p w14:paraId="06BE830A" w14:textId="548B18BA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[1]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55B5B7C0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7572588" w14:textId="04FD0BDA" w:rsidR="00910379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BC56D9" w14:textId="512E70F2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AFCD60" w14:textId="7063850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9A906D8" w14:textId="2C8885E3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54791A6" w14:textId="08F53276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[2] ……………………………………………………………………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..</w:t>
            </w:r>
          </w:p>
          <w:p w14:paraId="6AFC05F2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8FD9C7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B5327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0F4613D" w14:textId="77777777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AB4C78" w14:textId="4A434590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  <w:tr w:rsidR="00910379" w:rsidRPr="00F20736" w14:paraId="138795D2" w14:textId="77777777" w:rsidTr="003F3BA0">
        <w:tc>
          <w:tcPr>
            <w:tcW w:w="3454" w:type="dxa"/>
            <w:shd w:val="clear" w:color="auto" w:fill="auto"/>
            <w:vAlign w:val="center"/>
          </w:tcPr>
          <w:p w14:paraId="683E98D9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ÉVALUATION</w:t>
            </w:r>
          </w:p>
          <w:p w14:paraId="447A9F23" w14:textId="77777777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L’activité terminée, les élèves pourront…</w:t>
            </w:r>
          </w:p>
        </w:tc>
        <w:tc>
          <w:tcPr>
            <w:tcW w:w="5834" w:type="dxa"/>
          </w:tcPr>
          <w:p w14:paraId="2F37E78B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BA9392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32CD020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939422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6BBF3E0" w14:textId="2CBE30DE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  <w:bookmarkStart w:id="0" w:name="_GoBack"/>
            <w:bookmarkEnd w:id="0"/>
          </w:p>
        </w:tc>
      </w:tr>
      <w:tr w:rsidR="00910379" w:rsidRPr="00F20736" w14:paraId="07BAA515" w14:textId="77777777" w:rsidTr="003F3BA0">
        <w:tc>
          <w:tcPr>
            <w:tcW w:w="3454" w:type="dxa"/>
            <w:shd w:val="clear" w:color="auto" w:fill="auto"/>
            <w:vAlign w:val="center"/>
          </w:tcPr>
          <w:p w14:paraId="538B4AAA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lastRenderedPageBreak/>
              <w:t>DISPOSITIF :</w:t>
            </w:r>
          </w:p>
          <w:p w14:paraId="21BC5080" w14:textId="77777777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Durée prévue, groupement des élèves, matériel…</w:t>
            </w:r>
          </w:p>
        </w:tc>
        <w:tc>
          <w:tcPr>
            <w:tcW w:w="5834" w:type="dxa"/>
          </w:tcPr>
          <w:p w14:paraId="5068F1D3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51215C0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D606D19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746539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00A256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1D94863" w14:textId="38891110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60BAED0E" w14:textId="77777777" w:rsidTr="003F3BA0">
        <w:tc>
          <w:tcPr>
            <w:tcW w:w="3454" w:type="dxa"/>
            <w:shd w:val="clear" w:color="auto" w:fill="auto"/>
            <w:vAlign w:val="center"/>
          </w:tcPr>
          <w:p w14:paraId="1E5BC311" w14:textId="77777777" w:rsidR="00910379" w:rsidRPr="003F3BA0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</w:pPr>
            <w:r w:rsidRPr="003F3BA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fr-FR"/>
              </w:rPr>
              <w:t>SITUATION MOBILISATRICE</w:t>
            </w:r>
          </w:p>
          <w:p w14:paraId="76C15E48" w14:textId="6A8D2B15" w:rsidR="00910379" w:rsidRPr="00F20736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élèves commenceront l’activité</w:t>
            </w:r>
            <w:r w:rsidR="003F3BA0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par la question / tâche / activité</w:t>
            </w:r>
          </w:p>
        </w:tc>
        <w:tc>
          <w:tcPr>
            <w:tcW w:w="5834" w:type="dxa"/>
          </w:tcPr>
          <w:p w14:paraId="734AF873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2A3D34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F1125C3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FE264E2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B451109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AFF109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2D839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57ABD3F" w14:textId="20992AF1" w:rsidR="003F3BA0" w:rsidRPr="00F20736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</w:p>
        </w:tc>
      </w:tr>
      <w:tr w:rsidR="00910379" w:rsidRPr="00F20736" w14:paraId="0C55C3CA" w14:textId="77777777" w:rsidTr="003F3BA0">
        <w:tc>
          <w:tcPr>
            <w:tcW w:w="3454" w:type="dxa"/>
            <w:shd w:val="clear" w:color="auto" w:fill="auto"/>
            <w:vAlign w:val="center"/>
          </w:tcPr>
          <w:p w14:paraId="7E2523C0" w14:textId="77777777" w:rsidR="00910379" w:rsidRPr="00CE697F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DÉROULEMENT</w:t>
            </w:r>
          </w:p>
          <w:p w14:paraId="71D96BA4" w14:textId="77777777" w:rsidR="00910379" w:rsidRPr="00CE697F" w:rsidRDefault="00910379" w:rsidP="003F3B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CE697F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Les principales étapes de cette activité…</w:t>
            </w:r>
          </w:p>
        </w:tc>
        <w:tc>
          <w:tcPr>
            <w:tcW w:w="5834" w:type="dxa"/>
          </w:tcPr>
          <w:p w14:paraId="6C4DCD65" w14:textId="77777777" w:rsidR="00910379" w:rsidRPr="00F20736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4730CC8" w14:textId="77777777" w:rsidR="00910379" w:rsidRDefault="00910379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CBE165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6CF97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5E5462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AE77ACB" w14:textId="15BF4C5E" w:rsidR="003F3BA0" w:rsidRDefault="003F3BA0" w:rsidP="00F20736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D5E7891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C441CB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6E17C4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36895B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E45627C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6DFD50A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3FC97A2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C51E1C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C4EF3B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BE8B9A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A2807E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CC3EB8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32F863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13DB71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7A5BA89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BF1D0B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06DFF59D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8DE3D4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0E2DF28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A97EB1A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1234207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0A8CA81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566D8709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42E24BBF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E80B24E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A4544F6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3E735720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69E24495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286DFFCB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EFAC54C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156FB11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8E91624" w14:textId="77777777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  <w:p w14:paraId="7FCD918D" w14:textId="2B1E4459" w:rsidR="003F3BA0" w:rsidRPr="00F20736" w:rsidRDefault="003F3BA0" w:rsidP="003F3BA0">
            <w:pPr>
              <w:tabs>
                <w:tab w:val="left" w:pos="1500"/>
              </w:tabs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F2073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…………………………………………………………………………</w:t>
            </w:r>
          </w:p>
        </w:tc>
      </w:tr>
    </w:tbl>
    <w:p w14:paraId="5144CFB5" w14:textId="72E7BB57" w:rsidR="001E3528" w:rsidRDefault="001E3528">
      <w:pPr>
        <w:rPr>
          <w:rFonts w:ascii="Times New Roman" w:hAnsi="Times New Roman" w:cs="Times New Roman"/>
          <w:lang w:val="fr-FR"/>
        </w:rPr>
      </w:pPr>
    </w:p>
    <w:sectPr w:rsidR="001E35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C0DFF0" w14:textId="77777777" w:rsidR="0095042A" w:rsidRDefault="0095042A" w:rsidP="00B4052F">
      <w:pPr>
        <w:spacing w:after="0" w:line="240" w:lineRule="auto"/>
      </w:pPr>
      <w:r>
        <w:separator/>
      </w:r>
    </w:p>
  </w:endnote>
  <w:endnote w:type="continuationSeparator" w:id="0">
    <w:p w14:paraId="6DD17C8A" w14:textId="77777777" w:rsidR="0095042A" w:rsidRDefault="0095042A" w:rsidP="00B40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ZapfDingbatsITC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3B8DAD" w14:textId="77777777" w:rsidR="002F75EF" w:rsidRDefault="002F75E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C213B" w14:textId="77777777" w:rsidR="002F75EF" w:rsidRDefault="002F75E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5EA017" w14:textId="77777777" w:rsidR="002F75EF" w:rsidRDefault="002F75E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6CD4D5" w14:textId="77777777" w:rsidR="0095042A" w:rsidRDefault="0095042A" w:rsidP="00B4052F">
      <w:pPr>
        <w:spacing w:after="0" w:line="240" w:lineRule="auto"/>
      </w:pPr>
      <w:r>
        <w:separator/>
      </w:r>
    </w:p>
  </w:footnote>
  <w:footnote w:type="continuationSeparator" w:id="0">
    <w:p w14:paraId="3DCA71DA" w14:textId="77777777" w:rsidR="0095042A" w:rsidRDefault="0095042A" w:rsidP="00B40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077D45" w14:textId="77777777" w:rsidR="002F75EF" w:rsidRDefault="002F75E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96EED9" w14:textId="119C0C77" w:rsidR="00F20736" w:rsidRPr="00F20736" w:rsidRDefault="00F20736" w:rsidP="000E0E7F">
    <w:pPr>
      <w:pStyle w:val="En-tte"/>
      <w:rPr>
        <w:lang w:val="fr-FR"/>
      </w:rPr>
    </w:pP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Fiche de préparation </w:t>
    </w:r>
    <w:r w:rsidR="002F75EF">
      <w:rPr>
        <w:rFonts w:ascii="Times New Roman" w:hAnsi="Times New Roman" w:cs="Times New Roman"/>
        <w:b/>
        <w:sz w:val="20"/>
        <w:szCs w:val="20"/>
        <w:lang w:val="fr-FR"/>
      </w:rPr>
      <w:t>n° …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0E0E7F">
      <w:rPr>
        <w:rFonts w:ascii="Times New Roman" w:hAnsi="Times New Roman" w:cs="Times New Roman"/>
        <w:b/>
        <w:sz w:val="20"/>
        <w:szCs w:val="20"/>
        <w:lang w:val="fr-FR"/>
      </w:rPr>
      <w:tab/>
    </w:r>
    <w:r w:rsidR="002F75EF">
      <w:rPr>
        <w:rFonts w:ascii="Times New Roman" w:hAnsi="Times New Roman" w:cs="Times New Roman"/>
        <w:b/>
        <w:sz w:val="20"/>
        <w:szCs w:val="20"/>
        <w:lang w:val="fr-FR"/>
      </w:rPr>
      <w:t xml:space="preserve">Activité unique </w:t>
    </w:r>
    <w:r w:rsidRPr="00F20736">
      <w:rPr>
        <w:rFonts w:ascii="Times New Roman" w:hAnsi="Times New Roman" w:cs="Times New Roman"/>
        <w:b/>
        <w:sz w:val="20"/>
        <w:szCs w:val="20"/>
        <w:lang w:val="fr-FR"/>
      </w:rPr>
      <w:t xml:space="preserve"> </w:t>
    </w:r>
    <w:r w:rsidR="000E0E7F">
      <w:rPr>
        <w:rFonts w:ascii="Times New Roman" w:hAnsi="Times New Roman" w:cs="Times New Roman"/>
        <w:b/>
        <w:sz w:val="20"/>
        <w:szCs w:val="20"/>
        <w:lang w:val="fr-FR"/>
      </w:rPr>
      <w:t>Modèle 1 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9A416" w14:textId="77777777" w:rsidR="002F75EF" w:rsidRDefault="002F75E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57BA2"/>
    <w:multiLevelType w:val="hybridMultilevel"/>
    <w:tmpl w:val="453A31AA"/>
    <w:lvl w:ilvl="0" w:tplc="8272C5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2F"/>
    <w:rsid w:val="0002770B"/>
    <w:rsid w:val="000E0E7F"/>
    <w:rsid w:val="001E3528"/>
    <w:rsid w:val="001F3135"/>
    <w:rsid w:val="001F371C"/>
    <w:rsid w:val="00214CE5"/>
    <w:rsid w:val="00243697"/>
    <w:rsid w:val="00292AAD"/>
    <w:rsid w:val="002F75EF"/>
    <w:rsid w:val="003F3BA0"/>
    <w:rsid w:val="007E565D"/>
    <w:rsid w:val="008D304E"/>
    <w:rsid w:val="00910379"/>
    <w:rsid w:val="0095042A"/>
    <w:rsid w:val="00B4052F"/>
    <w:rsid w:val="00B96DC5"/>
    <w:rsid w:val="00BD2F12"/>
    <w:rsid w:val="00CE697F"/>
    <w:rsid w:val="00F2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785AC5"/>
  <w15:docId w15:val="{5C09EEE8-D349-4D4D-AF7D-5793BA97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40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4052F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4052F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4052F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F2073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20736"/>
  </w:style>
  <w:style w:type="paragraph" w:styleId="Pieddepage">
    <w:name w:val="footer"/>
    <w:basedOn w:val="Normal"/>
    <w:link w:val="PieddepageCar"/>
    <w:uiPriority w:val="99"/>
    <w:unhideWhenUsed/>
    <w:rsid w:val="00F20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20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EE8170BC48A4A831217B1FDFFCAAE" ma:contentTypeVersion="13" ma:contentTypeDescription="Create a new document." ma:contentTypeScope="" ma:versionID="605d6a80cd7edd08b0ab4603dc3e215a">
  <xsd:schema xmlns:xsd="http://www.w3.org/2001/XMLSchema" xmlns:xs="http://www.w3.org/2001/XMLSchema" xmlns:p="http://schemas.microsoft.com/office/2006/metadata/properties" xmlns:ns3="202c3d42-10e5-4ab4-b66a-00a83ca8766f" xmlns:ns4="7aa57b04-e79e-486b-9044-34c3f109b13a" targetNamespace="http://schemas.microsoft.com/office/2006/metadata/properties" ma:root="true" ma:fieldsID="c2f19ada904fe6438370457fb446f35e" ns3:_="" ns4:_="">
    <xsd:import namespace="202c3d42-10e5-4ab4-b66a-00a83ca8766f"/>
    <xsd:import namespace="7aa57b04-e79e-486b-9044-34c3f109b1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2c3d42-10e5-4ab4-b66a-00a83ca876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a57b04-e79e-486b-9044-34c3f109b13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6C9AF-57DB-4A81-AA3C-E46D4B9A73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2c3d42-10e5-4ab4-b66a-00a83ca8766f"/>
    <ds:schemaRef ds:uri="7aa57b04-e79e-486b-9044-34c3f109b1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9A583F-17A5-4FDF-BBE1-673E060788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F0D80E-02A5-4A8F-B784-E5403380E5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82B174-6E34-475D-8DA8-8DCC036B0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604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Sylvie van Rintel</dc:creator>
  <cp:lastModifiedBy>Sylvie Van Rintel</cp:lastModifiedBy>
  <cp:revision>10</cp:revision>
  <dcterms:created xsi:type="dcterms:W3CDTF">2020-09-04T06:39:00Z</dcterms:created>
  <dcterms:modified xsi:type="dcterms:W3CDTF">2020-09-04T12:09:00Z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0x010100EE1EE8170BC48A4A831217B1FDFFCAAE</vt:lpwstr>
  </property>
</Properties>
</file>